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E7AC2D" w14:textId="40039F46" w:rsidR="00FC6048" w:rsidRDefault="00251756" w:rsidP="00B9680F">
      <w:pPr>
        <w:pStyle w:val="Sinespaciado"/>
        <w:jc w:val="center"/>
        <w:rPr>
          <w:rFonts w:ascii="Arial" w:hAnsi="Arial" w:cs="Arial"/>
          <w:b/>
          <w:bCs/>
          <w:lang w:val="es-MX"/>
        </w:rPr>
      </w:pPr>
      <w:bookmarkStart w:id="0" w:name="_Hlk136601446"/>
      <w:r>
        <w:rPr>
          <w:rFonts w:ascii="Arial" w:hAnsi="Arial" w:cs="Arial"/>
          <w:b/>
          <w:bCs/>
          <w:lang w:val="es-MX"/>
        </w:rPr>
        <w:t xml:space="preserve">CANCÚN, LÍDER </w:t>
      </w:r>
      <w:r w:rsidR="009B2661">
        <w:rPr>
          <w:rFonts w:ascii="Arial" w:hAnsi="Arial" w:cs="Arial"/>
          <w:b/>
          <w:bCs/>
          <w:lang w:val="es-MX"/>
        </w:rPr>
        <w:t xml:space="preserve">NACIONAL </w:t>
      </w:r>
      <w:r>
        <w:rPr>
          <w:rFonts w:ascii="Arial" w:hAnsi="Arial" w:cs="Arial"/>
          <w:b/>
          <w:bCs/>
          <w:lang w:val="es-MX"/>
        </w:rPr>
        <w:t>EN PLAYAS LIMPIAS</w:t>
      </w:r>
      <w:r w:rsidR="009B2661">
        <w:rPr>
          <w:rFonts w:ascii="Arial" w:hAnsi="Arial" w:cs="Arial"/>
          <w:b/>
          <w:bCs/>
          <w:lang w:val="es-MX"/>
        </w:rPr>
        <w:t xml:space="preserve"> SUSTENTABLES Y PLATINO</w:t>
      </w:r>
      <w:r>
        <w:rPr>
          <w:rFonts w:ascii="Arial" w:hAnsi="Arial" w:cs="Arial"/>
          <w:b/>
          <w:bCs/>
          <w:lang w:val="es-MX"/>
        </w:rPr>
        <w:t>: ANA PATY PERALTA</w:t>
      </w:r>
    </w:p>
    <w:p w14:paraId="58F11B1B" w14:textId="77777777" w:rsidR="00B9680F" w:rsidRDefault="00B9680F" w:rsidP="00FC6048">
      <w:pPr>
        <w:pStyle w:val="Sinespaciado"/>
        <w:jc w:val="both"/>
        <w:rPr>
          <w:rFonts w:ascii="Arial" w:hAnsi="Arial" w:cs="Arial"/>
          <w:lang w:val="es-MX"/>
        </w:rPr>
      </w:pPr>
    </w:p>
    <w:p w14:paraId="208D3F7B" w14:textId="0A14DCE9" w:rsidR="00B9680F" w:rsidRPr="00251756" w:rsidRDefault="00251756" w:rsidP="00251756">
      <w:pPr>
        <w:pStyle w:val="Sinespaciado"/>
        <w:numPr>
          <w:ilvl w:val="0"/>
          <w:numId w:val="11"/>
        </w:numPr>
        <w:jc w:val="both"/>
        <w:rPr>
          <w:rFonts w:ascii="Arial" w:hAnsi="Arial" w:cs="Arial"/>
          <w:bCs/>
          <w:lang w:val="es-MX"/>
        </w:rPr>
      </w:pPr>
      <w:r w:rsidRPr="00251756">
        <w:rPr>
          <w:rFonts w:ascii="Arial" w:hAnsi="Arial" w:cs="Arial"/>
          <w:bCs/>
          <w:lang w:val="es-MX"/>
        </w:rPr>
        <w:t xml:space="preserve">La Presidenta Municipal </w:t>
      </w:r>
      <w:r>
        <w:rPr>
          <w:rFonts w:ascii="Arial" w:hAnsi="Arial" w:cs="Arial"/>
          <w:bCs/>
          <w:lang w:val="es-MX"/>
        </w:rPr>
        <w:t xml:space="preserve">recibe dos </w:t>
      </w:r>
      <w:r w:rsidRPr="00251756">
        <w:rPr>
          <w:rFonts w:ascii="Arial" w:hAnsi="Arial" w:cs="Arial"/>
          <w:bCs/>
          <w:lang w:val="es-MX"/>
        </w:rPr>
        <w:t xml:space="preserve">certificaciones de </w:t>
      </w:r>
      <w:r>
        <w:rPr>
          <w:rFonts w:ascii="Arial" w:hAnsi="Arial" w:cs="Arial"/>
          <w:bCs/>
          <w:lang w:val="es-MX"/>
        </w:rPr>
        <w:t xml:space="preserve">Playa Limpia Sustentable para Playa Delfines y Las Perlas, así como la </w:t>
      </w:r>
      <w:r w:rsidRPr="00251756">
        <w:rPr>
          <w:rFonts w:ascii="Arial" w:hAnsi="Arial" w:cs="Arial"/>
          <w:bCs/>
          <w:lang w:val="es-MX"/>
        </w:rPr>
        <w:t xml:space="preserve">renovación de </w:t>
      </w:r>
      <w:r>
        <w:rPr>
          <w:rFonts w:ascii="Arial" w:hAnsi="Arial" w:cs="Arial"/>
          <w:bCs/>
          <w:lang w:val="es-MX"/>
        </w:rPr>
        <w:t xml:space="preserve">ocho certificados de Playa Platino: siete </w:t>
      </w:r>
      <w:r w:rsidRPr="00251756">
        <w:rPr>
          <w:rFonts w:ascii="Arial" w:hAnsi="Arial" w:cs="Arial"/>
          <w:bCs/>
          <w:lang w:val="es-MX"/>
        </w:rPr>
        <w:t xml:space="preserve">para </w:t>
      </w:r>
      <w:r>
        <w:rPr>
          <w:rFonts w:ascii="Arial" w:hAnsi="Arial" w:cs="Arial"/>
          <w:bCs/>
          <w:lang w:val="es-MX"/>
        </w:rPr>
        <w:t>arenales a cargo del m</w:t>
      </w:r>
      <w:r w:rsidRPr="00251756">
        <w:rPr>
          <w:rFonts w:ascii="Arial" w:hAnsi="Arial" w:cs="Arial"/>
          <w:bCs/>
          <w:lang w:val="es-MX"/>
        </w:rPr>
        <w:t xml:space="preserve">unicipio y </w:t>
      </w:r>
      <w:r>
        <w:rPr>
          <w:rFonts w:ascii="Arial" w:hAnsi="Arial" w:cs="Arial"/>
          <w:bCs/>
          <w:lang w:val="es-MX"/>
        </w:rPr>
        <w:t>un hotel</w:t>
      </w:r>
    </w:p>
    <w:p w14:paraId="2074FE49" w14:textId="77777777" w:rsidR="00251756" w:rsidRDefault="00251756" w:rsidP="00B9680F">
      <w:pPr>
        <w:pStyle w:val="Sinespaciado"/>
        <w:jc w:val="both"/>
        <w:rPr>
          <w:rFonts w:ascii="Arial" w:hAnsi="Arial" w:cs="Arial"/>
          <w:b/>
          <w:bCs/>
          <w:lang w:val="es-MX"/>
        </w:rPr>
      </w:pPr>
    </w:p>
    <w:p w14:paraId="27D4DAC9" w14:textId="0144F0AA" w:rsidR="002F7C59" w:rsidRDefault="00FC6048" w:rsidP="00251756">
      <w:pPr>
        <w:pStyle w:val="Sinespaciado"/>
        <w:jc w:val="both"/>
        <w:rPr>
          <w:rFonts w:ascii="Arial" w:hAnsi="Arial" w:cs="Arial"/>
          <w:lang w:val="es-MX"/>
        </w:rPr>
      </w:pPr>
      <w:r w:rsidRPr="00FC6048">
        <w:rPr>
          <w:rFonts w:ascii="Arial" w:hAnsi="Arial" w:cs="Arial"/>
          <w:b/>
          <w:bCs/>
          <w:lang w:val="es-MX"/>
        </w:rPr>
        <w:t>Cancún, Q.R., a 0</w:t>
      </w:r>
      <w:r w:rsidR="00B9680F">
        <w:rPr>
          <w:rFonts w:ascii="Arial" w:hAnsi="Arial" w:cs="Arial"/>
          <w:b/>
          <w:bCs/>
          <w:lang w:val="es-MX"/>
        </w:rPr>
        <w:t>9</w:t>
      </w:r>
      <w:r w:rsidRPr="00FC6048">
        <w:rPr>
          <w:rFonts w:ascii="Arial" w:hAnsi="Arial" w:cs="Arial"/>
          <w:b/>
          <w:bCs/>
          <w:lang w:val="es-MX"/>
        </w:rPr>
        <w:t xml:space="preserve"> de junio de 2023.-</w:t>
      </w:r>
      <w:r w:rsidRPr="00FC6048">
        <w:rPr>
          <w:rFonts w:ascii="Arial" w:hAnsi="Arial" w:cs="Arial"/>
          <w:lang w:val="es-MX"/>
        </w:rPr>
        <w:t xml:space="preserve"> </w:t>
      </w:r>
      <w:r w:rsidR="009B2661">
        <w:rPr>
          <w:rFonts w:ascii="Arial" w:hAnsi="Arial" w:cs="Arial"/>
          <w:lang w:val="es-MX"/>
        </w:rPr>
        <w:t xml:space="preserve">Al ser Cancún, líder nacional en los distintivos Playa Limpia Sustentable y Playa Platino, de acuerdo al </w:t>
      </w:r>
      <w:r w:rsidR="009B2661" w:rsidRPr="009B2661">
        <w:rPr>
          <w:rFonts w:ascii="Arial" w:hAnsi="Arial" w:cs="Arial"/>
          <w:lang w:val="es-MX"/>
        </w:rPr>
        <w:t>Instituto Mexicano de Normalización y Certificación (IMNC)</w:t>
      </w:r>
      <w:r w:rsidR="009B2661">
        <w:rPr>
          <w:rFonts w:ascii="Arial" w:hAnsi="Arial" w:cs="Arial"/>
          <w:lang w:val="es-MX"/>
        </w:rPr>
        <w:t xml:space="preserve">, </w:t>
      </w:r>
      <w:r w:rsidR="00251756">
        <w:rPr>
          <w:rFonts w:ascii="Arial" w:hAnsi="Arial" w:cs="Arial"/>
          <w:lang w:val="es-MX"/>
        </w:rPr>
        <w:t xml:space="preserve">la Presidenta Municipal, Ana Paty Peralta, </w:t>
      </w:r>
      <w:r w:rsidR="009B2661">
        <w:rPr>
          <w:rFonts w:ascii="Arial" w:hAnsi="Arial" w:cs="Arial"/>
          <w:lang w:val="es-MX"/>
        </w:rPr>
        <w:t>recibió</w:t>
      </w:r>
      <w:r w:rsidR="00251756">
        <w:rPr>
          <w:rFonts w:ascii="Arial" w:hAnsi="Arial" w:cs="Arial"/>
          <w:lang w:val="es-MX"/>
        </w:rPr>
        <w:t xml:space="preserve"> las certificaciones ambientales </w:t>
      </w:r>
      <w:r w:rsidR="009B2661">
        <w:rPr>
          <w:rFonts w:ascii="Arial" w:hAnsi="Arial" w:cs="Arial"/>
          <w:lang w:val="es-MX"/>
        </w:rPr>
        <w:t>correspondientes</w:t>
      </w:r>
      <w:r w:rsidR="00802EAB">
        <w:rPr>
          <w:rFonts w:ascii="Arial" w:hAnsi="Arial" w:cs="Arial"/>
          <w:lang w:val="es-MX"/>
        </w:rPr>
        <w:t>,</w:t>
      </w:r>
      <w:r w:rsidR="009B2661">
        <w:rPr>
          <w:rFonts w:ascii="Arial" w:hAnsi="Arial" w:cs="Arial"/>
          <w:lang w:val="es-MX"/>
        </w:rPr>
        <w:t xml:space="preserve"> </w:t>
      </w:r>
      <w:r w:rsidR="009D1B40">
        <w:rPr>
          <w:rFonts w:ascii="Arial" w:hAnsi="Arial" w:cs="Arial"/>
          <w:lang w:val="es-MX"/>
        </w:rPr>
        <w:t xml:space="preserve">tanto para siete </w:t>
      </w:r>
      <w:r w:rsidR="00251756">
        <w:rPr>
          <w:rFonts w:ascii="Arial" w:hAnsi="Arial" w:cs="Arial"/>
          <w:lang w:val="es-MX"/>
        </w:rPr>
        <w:t>playas</w:t>
      </w:r>
      <w:r w:rsidR="009D1B40">
        <w:rPr>
          <w:rFonts w:ascii="Arial" w:hAnsi="Arial" w:cs="Arial"/>
          <w:lang w:val="es-MX"/>
        </w:rPr>
        <w:t xml:space="preserve"> públicas</w:t>
      </w:r>
      <w:r w:rsidR="00251756">
        <w:rPr>
          <w:rFonts w:ascii="Arial" w:hAnsi="Arial" w:cs="Arial"/>
          <w:lang w:val="es-MX"/>
        </w:rPr>
        <w:t xml:space="preserve"> de C</w:t>
      </w:r>
      <w:r w:rsidR="009D1B40">
        <w:rPr>
          <w:rFonts w:ascii="Arial" w:hAnsi="Arial" w:cs="Arial"/>
          <w:lang w:val="es-MX"/>
        </w:rPr>
        <w:t>ancún y un centro de hospedaje</w:t>
      </w:r>
      <w:r w:rsidR="00802EAB">
        <w:rPr>
          <w:rFonts w:ascii="Arial" w:hAnsi="Arial" w:cs="Arial"/>
          <w:lang w:val="es-MX"/>
        </w:rPr>
        <w:t>,</w:t>
      </w:r>
      <w:r w:rsidR="009D1B40">
        <w:rPr>
          <w:rFonts w:ascii="Arial" w:hAnsi="Arial" w:cs="Arial"/>
          <w:lang w:val="es-MX"/>
        </w:rPr>
        <w:t xml:space="preserve"> que cumplieron con todas las valoraciones y criterios de calidad, servicios y limpieza. </w:t>
      </w:r>
    </w:p>
    <w:p w14:paraId="12F0D19A" w14:textId="77777777" w:rsidR="00251756" w:rsidRDefault="00251756" w:rsidP="00251756">
      <w:pPr>
        <w:pStyle w:val="Sinespaciado"/>
        <w:jc w:val="both"/>
        <w:rPr>
          <w:rFonts w:ascii="Arial" w:hAnsi="Arial" w:cs="Arial"/>
          <w:lang w:val="es-MX"/>
        </w:rPr>
      </w:pPr>
    </w:p>
    <w:p w14:paraId="5C0CF262" w14:textId="0348644D" w:rsidR="009D1B40" w:rsidRDefault="00251756" w:rsidP="009D1B40">
      <w:pPr>
        <w:pStyle w:val="Sinespaciado"/>
        <w:jc w:val="both"/>
        <w:rPr>
          <w:rFonts w:ascii="Arial" w:hAnsi="Arial" w:cs="Arial"/>
          <w:lang w:val="es-MX"/>
        </w:rPr>
      </w:pPr>
      <w:r>
        <w:rPr>
          <w:rFonts w:ascii="Arial" w:hAnsi="Arial" w:cs="Arial"/>
          <w:lang w:val="es-MX"/>
        </w:rPr>
        <w:t xml:space="preserve">Teniendo precisamente como escenario el azul turquesa </w:t>
      </w:r>
      <w:r w:rsidR="00F05ECE">
        <w:rPr>
          <w:rFonts w:ascii="Arial" w:hAnsi="Arial" w:cs="Arial"/>
          <w:lang w:val="es-MX"/>
        </w:rPr>
        <w:t xml:space="preserve">y la blanca arena </w:t>
      </w:r>
      <w:r>
        <w:rPr>
          <w:rFonts w:ascii="Arial" w:hAnsi="Arial" w:cs="Arial"/>
          <w:lang w:val="es-MX"/>
        </w:rPr>
        <w:t>que caracteriza</w:t>
      </w:r>
      <w:r w:rsidR="00F05ECE">
        <w:rPr>
          <w:rFonts w:ascii="Arial" w:hAnsi="Arial" w:cs="Arial"/>
          <w:lang w:val="es-MX"/>
        </w:rPr>
        <w:t>n</w:t>
      </w:r>
      <w:r w:rsidR="00802EAB">
        <w:rPr>
          <w:rFonts w:ascii="Arial" w:hAnsi="Arial" w:cs="Arial"/>
          <w:lang w:val="es-MX"/>
        </w:rPr>
        <w:t xml:space="preserve"> a este destino turístico</w:t>
      </w:r>
      <w:r>
        <w:rPr>
          <w:rFonts w:ascii="Arial" w:hAnsi="Arial" w:cs="Arial"/>
          <w:lang w:val="es-MX"/>
        </w:rPr>
        <w:t xml:space="preserve">, </w:t>
      </w:r>
      <w:r w:rsidR="009D1B40">
        <w:rPr>
          <w:rFonts w:ascii="Arial" w:hAnsi="Arial" w:cs="Arial"/>
          <w:lang w:val="es-MX"/>
        </w:rPr>
        <w:t xml:space="preserve">la Presidenta Municipal aceptó de manos del gerente de operaciones del IMNC, Armando Apartado Olvera, la bandera blanca que representa la distinción de Playa Limpia Sustentable para Playa Las Perlas en el Nivel III, el máximo en su tipo, banderín del mismo color que se obtuvo también para Playa Delfines en el Nivel II. </w:t>
      </w:r>
    </w:p>
    <w:p w14:paraId="571327F7" w14:textId="77777777" w:rsidR="009D1B40" w:rsidRDefault="009D1B40" w:rsidP="00251756">
      <w:pPr>
        <w:pStyle w:val="Sinespaciado"/>
        <w:jc w:val="both"/>
        <w:rPr>
          <w:rFonts w:ascii="Arial" w:hAnsi="Arial" w:cs="Arial"/>
          <w:lang w:val="es-MX"/>
        </w:rPr>
      </w:pPr>
    </w:p>
    <w:p w14:paraId="344BD13A" w14:textId="53303368" w:rsidR="009C5004" w:rsidRDefault="00F05ECE" w:rsidP="009D1B40">
      <w:pPr>
        <w:jc w:val="both"/>
        <w:rPr>
          <w:rFonts w:ascii="Arial" w:hAnsi="Arial" w:cs="Arial"/>
          <w:lang w:val="es-MX"/>
        </w:rPr>
      </w:pPr>
      <w:r w:rsidRPr="009D1B40">
        <w:rPr>
          <w:rFonts w:ascii="Arial" w:hAnsi="Arial" w:cs="Arial"/>
          <w:lang w:val="es-MX"/>
        </w:rPr>
        <w:t xml:space="preserve">De igual manera, le fue entregado el certificado correspondiente de Playa Platino para la sede del evento, uno de los siete arenales </w:t>
      </w:r>
      <w:r w:rsidR="009D1B40" w:rsidRPr="009D1B40">
        <w:rPr>
          <w:rFonts w:ascii="Arial" w:hAnsi="Arial" w:cs="Arial"/>
          <w:lang w:val="es-MX"/>
        </w:rPr>
        <w:t xml:space="preserve">públicos </w:t>
      </w:r>
      <w:r w:rsidRPr="009D1B40">
        <w:rPr>
          <w:rFonts w:ascii="Arial" w:hAnsi="Arial" w:cs="Arial"/>
          <w:lang w:val="es-MX"/>
        </w:rPr>
        <w:t>a cargo del municipio e</w:t>
      </w:r>
      <w:r w:rsidR="009D1B40" w:rsidRPr="009D1B40">
        <w:rPr>
          <w:rFonts w:ascii="Arial" w:hAnsi="Arial" w:cs="Arial"/>
          <w:lang w:val="es-MX"/>
        </w:rPr>
        <w:t xml:space="preserve">n haber alcanzado la renovación, ya que se suman </w:t>
      </w:r>
      <w:r w:rsidR="00802EAB">
        <w:rPr>
          <w:rFonts w:ascii="Arial" w:hAnsi="Arial" w:cs="Arial"/>
          <w:lang w:val="es-MX"/>
        </w:rPr>
        <w:t xml:space="preserve">los arenales públicos </w:t>
      </w:r>
      <w:r w:rsidR="009D1B40" w:rsidRPr="009D1B40">
        <w:rPr>
          <w:rFonts w:ascii="Arial" w:eastAsiaTheme="minorHAnsi" w:hAnsi="Arial" w:cs="Arial"/>
          <w:kern w:val="2"/>
          <w:lang w:val="es-MX"/>
          <w14:ligatures w14:val="standardContextual"/>
        </w:rPr>
        <w:t>Del Niño</w:t>
      </w:r>
      <w:r w:rsidR="009D1B40">
        <w:rPr>
          <w:rFonts w:ascii="Arial" w:eastAsiaTheme="minorHAnsi" w:hAnsi="Arial" w:cs="Arial"/>
          <w:kern w:val="2"/>
          <w:lang w:val="es-MX"/>
          <w14:ligatures w14:val="standardContextual"/>
        </w:rPr>
        <w:t xml:space="preserve">, Chac Mool, </w:t>
      </w:r>
      <w:r w:rsidR="009D1B40" w:rsidRPr="009D1B40">
        <w:rPr>
          <w:rFonts w:ascii="Arial" w:eastAsiaTheme="minorHAnsi" w:hAnsi="Arial" w:cs="Arial"/>
          <w:kern w:val="2"/>
          <w:lang w:val="es-MX"/>
          <w14:ligatures w14:val="standardContextual"/>
        </w:rPr>
        <w:t>Marlín</w:t>
      </w:r>
      <w:r w:rsidR="009D1B40">
        <w:rPr>
          <w:rFonts w:ascii="Arial" w:eastAsiaTheme="minorHAnsi" w:hAnsi="Arial" w:cs="Arial"/>
          <w:kern w:val="2"/>
          <w:lang w:val="es-MX"/>
          <w14:ligatures w14:val="standardContextual"/>
        </w:rPr>
        <w:t xml:space="preserve">, </w:t>
      </w:r>
      <w:r w:rsidR="009D1B40" w:rsidRPr="009D1B40">
        <w:rPr>
          <w:rFonts w:ascii="Arial" w:eastAsiaTheme="minorHAnsi" w:hAnsi="Arial" w:cs="Arial"/>
          <w:kern w:val="2"/>
          <w:lang w:val="es-MX"/>
          <w14:ligatures w14:val="standardContextual"/>
        </w:rPr>
        <w:t>Ballenas</w:t>
      </w:r>
      <w:r w:rsidR="009D1B40">
        <w:rPr>
          <w:rFonts w:ascii="Arial" w:eastAsiaTheme="minorHAnsi" w:hAnsi="Arial" w:cs="Arial"/>
          <w:kern w:val="2"/>
          <w:lang w:val="es-MX"/>
          <w14:ligatures w14:val="standardContextual"/>
        </w:rPr>
        <w:t xml:space="preserve">, Delfines y Coral, </w:t>
      </w:r>
      <w:r w:rsidR="00802EAB">
        <w:rPr>
          <w:rFonts w:ascii="Arial" w:hAnsi="Arial" w:cs="Arial"/>
          <w:lang w:val="es-MX"/>
        </w:rPr>
        <w:t>junto con la playa</w:t>
      </w:r>
      <w:r>
        <w:rPr>
          <w:rFonts w:ascii="Arial" w:hAnsi="Arial" w:cs="Arial"/>
          <w:lang w:val="es-MX"/>
        </w:rPr>
        <w:t xml:space="preserve"> del Hotel Occidental </w:t>
      </w:r>
      <w:proofErr w:type="spellStart"/>
      <w:r>
        <w:rPr>
          <w:rFonts w:ascii="Arial" w:hAnsi="Arial" w:cs="Arial"/>
          <w:lang w:val="es-MX"/>
        </w:rPr>
        <w:t>Tucancun</w:t>
      </w:r>
      <w:proofErr w:type="spellEnd"/>
      <w:r w:rsidR="009C5004">
        <w:rPr>
          <w:rFonts w:ascii="Arial" w:hAnsi="Arial" w:cs="Arial"/>
          <w:lang w:val="es-MX"/>
        </w:rPr>
        <w:t xml:space="preserve">, por lo que durante el mismo evento, como Primer Autoridad Municipal cedió el documento a los representantes de ese centro de hospedaje. </w:t>
      </w:r>
    </w:p>
    <w:p w14:paraId="1A842C24" w14:textId="77777777" w:rsidR="009C5004" w:rsidRDefault="009C5004" w:rsidP="009D1B40">
      <w:pPr>
        <w:jc w:val="both"/>
        <w:rPr>
          <w:rFonts w:ascii="Arial" w:hAnsi="Arial" w:cs="Arial"/>
          <w:lang w:val="es-MX"/>
        </w:rPr>
      </w:pPr>
    </w:p>
    <w:p w14:paraId="782467DD" w14:textId="2C05BD3D" w:rsidR="009D1B40" w:rsidRPr="009C5004" w:rsidRDefault="009D1B40" w:rsidP="009C5004">
      <w:pPr>
        <w:jc w:val="both"/>
        <w:rPr>
          <w:rFonts w:ascii="Arial" w:eastAsiaTheme="minorHAnsi" w:hAnsi="Arial" w:cs="Arial"/>
          <w:kern w:val="2"/>
          <w:lang w:val="es-MX"/>
          <w14:ligatures w14:val="standardContextual"/>
        </w:rPr>
      </w:pPr>
      <w:r>
        <w:rPr>
          <w:rFonts w:ascii="Arial" w:hAnsi="Arial" w:cs="Arial"/>
          <w:lang w:val="es-MX"/>
        </w:rPr>
        <w:t>“</w:t>
      </w:r>
      <w:r w:rsidR="00DD0694">
        <w:rPr>
          <w:rFonts w:ascii="Arial" w:hAnsi="Arial" w:cs="Arial"/>
          <w:lang w:val="es-MX"/>
        </w:rPr>
        <w:t>Las playas de Cancún son de todos, de las y los cancunenses, de nuestros visitantes también y eso es lo que nos hace que tengamos este éxito tan importante a nivel internacional. Reiteramos nuestro</w:t>
      </w:r>
      <w:r w:rsidR="00802EAB">
        <w:rPr>
          <w:rFonts w:ascii="Arial" w:hAnsi="Arial" w:cs="Arial"/>
          <w:lang w:val="es-MX"/>
        </w:rPr>
        <w:t xml:space="preserve"> compromiso de mantener estos espacios limpio</w:t>
      </w:r>
      <w:r w:rsidR="00DD0694">
        <w:rPr>
          <w:rFonts w:ascii="Arial" w:hAnsi="Arial" w:cs="Arial"/>
          <w:lang w:val="es-MX"/>
        </w:rPr>
        <w:t xml:space="preserve">s, sin basura. Vamos a cuidar y promover la conciencia ambiental para las futuras generaciones”, dijo. </w:t>
      </w:r>
    </w:p>
    <w:p w14:paraId="64C8734C" w14:textId="77777777" w:rsidR="009D1B40" w:rsidRDefault="009D1B40" w:rsidP="00F05ECE">
      <w:pPr>
        <w:pStyle w:val="Sinespaciado"/>
        <w:jc w:val="both"/>
        <w:rPr>
          <w:rFonts w:ascii="Arial" w:hAnsi="Arial" w:cs="Arial"/>
          <w:lang w:val="es-MX"/>
        </w:rPr>
      </w:pPr>
    </w:p>
    <w:p w14:paraId="74BA4E65" w14:textId="206683F4" w:rsidR="00DD0694" w:rsidRDefault="009D1B40" w:rsidP="00F05ECE">
      <w:pPr>
        <w:pStyle w:val="Sinespaciado"/>
        <w:jc w:val="both"/>
        <w:rPr>
          <w:rFonts w:ascii="Arial" w:hAnsi="Arial" w:cs="Arial"/>
          <w:lang w:val="es-MX"/>
        </w:rPr>
      </w:pPr>
      <w:r>
        <w:rPr>
          <w:rFonts w:ascii="Arial" w:hAnsi="Arial" w:cs="Arial"/>
          <w:lang w:val="es-MX"/>
        </w:rPr>
        <w:t>Con la sencillez que le caracteriza</w:t>
      </w:r>
      <w:r w:rsidR="009B2661">
        <w:rPr>
          <w:rFonts w:ascii="Arial" w:hAnsi="Arial" w:cs="Arial"/>
          <w:lang w:val="es-MX"/>
        </w:rPr>
        <w:t xml:space="preserve">, </w:t>
      </w:r>
      <w:r w:rsidR="00DD0694">
        <w:rPr>
          <w:rFonts w:ascii="Arial" w:hAnsi="Arial" w:cs="Arial"/>
          <w:lang w:val="es-MX"/>
        </w:rPr>
        <w:t>Ana Paty Peralta</w:t>
      </w:r>
      <w:r w:rsidR="009B2661">
        <w:rPr>
          <w:rFonts w:ascii="Arial" w:hAnsi="Arial" w:cs="Arial"/>
          <w:lang w:val="es-MX"/>
        </w:rPr>
        <w:t xml:space="preserve"> </w:t>
      </w:r>
      <w:r w:rsidR="00802EAB">
        <w:rPr>
          <w:rFonts w:ascii="Arial" w:hAnsi="Arial" w:cs="Arial"/>
          <w:lang w:val="es-MX"/>
        </w:rPr>
        <w:t xml:space="preserve">reconoció y </w:t>
      </w:r>
      <w:r w:rsidR="009B2661">
        <w:rPr>
          <w:rFonts w:ascii="Arial" w:hAnsi="Arial" w:cs="Arial"/>
          <w:lang w:val="es-MX"/>
        </w:rPr>
        <w:t xml:space="preserve">pidió un aplauso sobre todo para los colaboradores de Servicios Públicos, </w:t>
      </w:r>
      <w:r w:rsidR="009B2661" w:rsidRPr="00F05ECE">
        <w:rPr>
          <w:rFonts w:ascii="Arial" w:hAnsi="Arial" w:cs="Arial"/>
          <w:lang w:val="es-MX"/>
        </w:rPr>
        <w:t>Zona Federal Marítimo Terrestre</w:t>
      </w:r>
      <w:r w:rsidR="009B2661">
        <w:rPr>
          <w:rFonts w:ascii="Arial" w:hAnsi="Arial" w:cs="Arial"/>
          <w:lang w:val="es-MX"/>
        </w:rPr>
        <w:t xml:space="preserve"> (ZOFEMAT), Protección Civil y la Policía Turística, ya que diariamente ayudan a preservar la imagen e infraestructura </w:t>
      </w:r>
      <w:r w:rsidR="00DD0694">
        <w:rPr>
          <w:rFonts w:ascii="Arial" w:hAnsi="Arial" w:cs="Arial"/>
          <w:lang w:val="es-MX"/>
        </w:rPr>
        <w:t xml:space="preserve">en todos los balnearios para </w:t>
      </w:r>
      <w:r w:rsidR="00DD0694">
        <w:rPr>
          <w:rFonts w:ascii="Arial" w:hAnsi="Arial" w:cs="Arial"/>
          <w:lang w:val="es-MX"/>
        </w:rPr>
        <w:lastRenderedPageBreak/>
        <w:t xml:space="preserve">beneficio de locales y turistas, inclusive ante el recale masivo de sargazo en ciertos días y fechas. </w:t>
      </w:r>
    </w:p>
    <w:p w14:paraId="7FD5D51D" w14:textId="77777777" w:rsidR="00DD0694" w:rsidRDefault="00DD0694" w:rsidP="00F05ECE">
      <w:pPr>
        <w:pStyle w:val="Sinespaciado"/>
        <w:jc w:val="both"/>
        <w:rPr>
          <w:rFonts w:ascii="Arial" w:hAnsi="Arial" w:cs="Arial"/>
          <w:lang w:val="es-MX"/>
        </w:rPr>
      </w:pPr>
    </w:p>
    <w:p w14:paraId="0E573482" w14:textId="17E0EB4E" w:rsidR="009B2661" w:rsidRDefault="00DD0694" w:rsidP="00F05ECE">
      <w:pPr>
        <w:pStyle w:val="Sinespaciado"/>
        <w:jc w:val="both"/>
        <w:rPr>
          <w:rFonts w:ascii="Arial" w:hAnsi="Arial" w:cs="Arial"/>
          <w:lang w:val="es-MX"/>
        </w:rPr>
      </w:pPr>
      <w:r>
        <w:rPr>
          <w:rFonts w:ascii="Arial" w:hAnsi="Arial" w:cs="Arial"/>
          <w:lang w:val="es-MX"/>
        </w:rPr>
        <w:t>Luego de mencionar como ejemplo de éxito que Playa Las Perlas</w:t>
      </w:r>
      <w:r w:rsidR="00802EAB">
        <w:rPr>
          <w:rFonts w:ascii="Arial" w:hAnsi="Arial" w:cs="Arial"/>
          <w:lang w:val="es-MX"/>
        </w:rPr>
        <w:t>,</w:t>
      </w:r>
      <w:r>
        <w:rPr>
          <w:rFonts w:ascii="Arial" w:hAnsi="Arial" w:cs="Arial"/>
          <w:lang w:val="es-MX"/>
        </w:rPr>
        <w:t xml:space="preserve"> desde temprana hora tiene usuarios haciendo ejercicio y en fin de semana, recibe alrededor de 700 visitantes entre ciudadanos y extranjeros, la </w:t>
      </w:r>
      <w:r w:rsidR="009C5004">
        <w:rPr>
          <w:rFonts w:ascii="Arial" w:hAnsi="Arial" w:cs="Arial"/>
          <w:lang w:val="es-MX"/>
        </w:rPr>
        <w:t>Presidenta Municipal</w:t>
      </w:r>
      <w:r>
        <w:rPr>
          <w:rFonts w:ascii="Arial" w:hAnsi="Arial" w:cs="Arial"/>
          <w:lang w:val="es-MX"/>
        </w:rPr>
        <w:t xml:space="preserve"> también hizo un llamado en general a conservar y cuidar estos escenarios naturales y los ecosistemas como los océanos, adoptando prácticas sustentables como llevar envases reutilizables para que no se generen desechos. </w:t>
      </w:r>
    </w:p>
    <w:p w14:paraId="6680B5D2" w14:textId="77777777" w:rsidR="005008EF" w:rsidRDefault="005008EF" w:rsidP="009D1B40">
      <w:pPr>
        <w:jc w:val="both"/>
        <w:rPr>
          <w:rFonts w:ascii="Arial" w:hAnsi="Arial" w:cs="Arial"/>
          <w:lang w:val="es-MX"/>
        </w:rPr>
      </w:pPr>
    </w:p>
    <w:p w14:paraId="72CC32AC" w14:textId="2AAFC3A3" w:rsidR="005008EF" w:rsidRDefault="005008EF" w:rsidP="009D1B40">
      <w:pPr>
        <w:jc w:val="both"/>
        <w:rPr>
          <w:rFonts w:ascii="Arial" w:hAnsi="Arial" w:cs="Arial"/>
          <w:lang w:val="es-MX"/>
        </w:rPr>
      </w:pPr>
      <w:r>
        <w:rPr>
          <w:rFonts w:ascii="Arial" w:hAnsi="Arial" w:cs="Arial"/>
          <w:lang w:val="es-MX"/>
        </w:rPr>
        <w:t xml:space="preserve">El gerente de operaciones del INMC, Armando Apartado Olvera, puntualizó que </w:t>
      </w:r>
      <w:r w:rsidR="009C5004">
        <w:rPr>
          <w:rFonts w:ascii="Arial" w:hAnsi="Arial" w:cs="Arial"/>
          <w:lang w:val="es-MX"/>
        </w:rPr>
        <w:t>este es una suma de esfuerzos de todos los sectores</w:t>
      </w:r>
      <w:r w:rsidR="00802EAB">
        <w:rPr>
          <w:rFonts w:ascii="Arial" w:hAnsi="Arial" w:cs="Arial"/>
          <w:lang w:val="es-MX"/>
        </w:rPr>
        <w:t>,</w:t>
      </w:r>
      <w:r w:rsidR="009C5004">
        <w:rPr>
          <w:rFonts w:ascii="Arial" w:hAnsi="Arial" w:cs="Arial"/>
          <w:lang w:val="es-MX"/>
        </w:rPr>
        <w:t xml:space="preserve"> tanto de gobierno e iniciativa privada, dado que las playas representan en muchos municipios y estados costeros, un recurso turístico fundamental y de primer orden, por lo que con la reactivación de esta economía tras la pandemia, en destinos como éste permiten también implementar buenas prácticas para que sean ambientes sanos y seguros.  </w:t>
      </w:r>
    </w:p>
    <w:p w14:paraId="212C1CD3" w14:textId="77777777" w:rsidR="009B2661" w:rsidRDefault="009B2661" w:rsidP="00F05ECE">
      <w:pPr>
        <w:pStyle w:val="Sinespaciado"/>
        <w:jc w:val="both"/>
        <w:rPr>
          <w:rFonts w:ascii="Arial" w:hAnsi="Arial" w:cs="Arial"/>
          <w:lang w:val="es-MX"/>
        </w:rPr>
      </w:pPr>
    </w:p>
    <w:p w14:paraId="7C8B0541" w14:textId="6D99573F" w:rsidR="00F05ECE" w:rsidRDefault="009C5004" w:rsidP="00F05ECE">
      <w:pPr>
        <w:pStyle w:val="Sinespaciado"/>
        <w:jc w:val="both"/>
        <w:rPr>
          <w:rFonts w:ascii="Arial" w:hAnsi="Arial" w:cs="Arial"/>
          <w:lang w:val="es-MX"/>
        </w:rPr>
      </w:pPr>
      <w:r>
        <w:rPr>
          <w:rFonts w:ascii="Arial" w:hAnsi="Arial" w:cs="Arial"/>
          <w:lang w:val="es-MX"/>
        </w:rPr>
        <w:t>En presencia de homólogos municipales, representantes de corporaciones policiacas así como del secretario de Turismo en Quintana Roo, Bernardo Cueto Riestra, que fungió como representante de la gobernadora Mara Lezama</w:t>
      </w:r>
      <w:r w:rsidR="00F05ECE">
        <w:rPr>
          <w:rFonts w:ascii="Arial" w:hAnsi="Arial" w:cs="Arial"/>
          <w:lang w:val="es-MX"/>
        </w:rPr>
        <w:t xml:space="preserve">, el </w:t>
      </w:r>
      <w:r>
        <w:rPr>
          <w:rFonts w:ascii="Arial" w:hAnsi="Arial" w:cs="Arial"/>
          <w:lang w:val="es-MX"/>
        </w:rPr>
        <w:t>titular de ZOFEMAT</w:t>
      </w:r>
      <w:r w:rsidR="00F05ECE">
        <w:rPr>
          <w:rFonts w:ascii="Arial" w:hAnsi="Arial" w:cs="Arial"/>
          <w:lang w:val="es-MX"/>
        </w:rPr>
        <w:t xml:space="preserve"> en Benito Juárez, </w:t>
      </w:r>
      <w:r w:rsidR="00F05ECE" w:rsidRPr="00F05ECE">
        <w:rPr>
          <w:rFonts w:ascii="Arial" w:hAnsi="Arial" w:cs="Arial"/>
          <w:lang w:val="es-MX"/>
        </w:rPr>
        <w:t>Justo Román Miranda Rocha</w:t>
      </w:r>
      <w:r w:rsidR="00F05ECE">
        <w:rPr>
          <w:rFonts w:ascii="Arial" w:hAnsi="Arial" w:cs="Arial"/>
          <w:lang w:val="es-MX"/>
        </w:rPr>
        <w:t xml:space="preserve">, </w:t>
      </w:r>
      <w:r w:rsidR="005008EF">
        <w:rPr>
          <w:rFonts w:ascii="Arial" w:hAnsi="Arial" w:cs="Arial"/>
          <w:lang w:val="es-MX"/>
        </w:rPr>
        <w:t xml:space="preserve">puntualizó que se cumplieron las diferentes auditorías para conocer el estado de arenales y áreas adyacentes, a fin de contar con evidencia documental que acredite la obtención de </w:t>
      </w:r>
      <w:r w:rsidR="00802EAB">
        <w:rPr>
          <w:rFonts w:ascii="Arial" w:hAnsi="Arial" w:cs="Arial"/>
          <w:lang w:val="es-MX"/>
        </w:rPr>
        <w:t xml:space="preserve">esos </w:t>
      </w:r>
      <w:r w:rsidR="005008EF">
        <w:rPr>
          <w:rFonts w:ascii="Arial" w:hAnsi="Arial" w:cs="Arial"/>
          <w:lang w:val="es-MX"/>
        </w:rPr>
        <w:t xml:space="preserve">certificados, </w:t>
      </w:r>
      <w:r w:rsidR="00802EAB">
        <w:rPr>
          <w:rFonts w:ascii="Arial" w:hAnsi="Arial" w:cs="Arial"/>
          <w:lang w:val="es-MX"/>
        </w:rPr>
        <w:t>los cuales</w:t>
      </w:r>
      <w:r w:rsidR="005008EF">
        <w:rPr>
          <w:rFonts w:ascii="Arial" w:hAnsi="Arial" w:cs="Arial"/>
          <w:lang w:val="es-MX"/>
        </w:rPr>
        <w:t xml:space="preserve"> </w:t>
      </w:r>
      <w:r w:rsidR="00802EAB">
        <w:rPr>
          <w:rFonts w:ascii="Arial" w:hAnsi="Arial" w:cs="Arial"/>
          <w:lang w:val="es-MX"/>
        </w:rPr>
        <w:t>permiten posicionarlo</w:t>
      </w:r>
      <w:r w:rsidR="005008EF">
        <w:rPr>
          <w:rFonts w:ascii="Arial" w:hAnsi="Arial" w:cs="Arial"/>
          <w:lang w:val="es-MX"/>
        </w:rPr>
        <w:t xml:space="preserve">s como referencia a nivel mundial. </w:t>
      </w:r>
    </w:p>
    <w:p w14:paraId="501BBD0B" w14:textId="77777777" w:rsidR="00251756" w:rsidRDefault="00251756" w:rsidP="00560F2A">
      <w:pPr>
        <w:pStyle w:val="Sinespaciado"/>
        <w:jc w:val="both"/>
        <w:rPr>
          <w:rFonts w:ascii="Arial" w:hAnsi="Arial" w:cs="Arial"/>
          <w:lang w:val="es-MX"/>
        </w:rPr>
      </w:pPr>
    </w:p>
    <w:p w14:paraId="31E284E2" w14:textId="6DBA48AD" w:rsidR="00FC6048" w:rsidRPr="00FC6048" w:rsidRDefault="00FC6048" w:rsidP="002F7C59">
      <w:pPr>
        <w:pStyle w:val="Sinespaciado"/>
        <w:jc w:val="center"/>
        <w:rPr>
          <w:rFonts w:ascii="Arial" w:hAnsi="Arial" w:cs="Arial"/>
          <w:lang w:val="es-MX"/>
        </w:rPr>
      </w:pPr>
      <w:r w:rsidRPr="00FC6048">
        <w:rPr>
          <w:rFonts w:ascii="Arial" w:hAnsi="Arial" w:cs="Arial"/>
          <w:lang w:val="es-MX"/>
        </w:rPr>
        <w:t>*****</w:t>
      </w:r>
      <w:r w:rsidR="00872804">
        <w:rPr>
          <w:rFonts w:ascii="Arial" w:hAnsi="Arial" w:cs="Arial"/>
          <w:lang w:val="es-MX"/>
        </w:rPr>
        <w:t>*******</w:t>
      </w:r>
    </w:p>
    <w:p w14:paraId="7E77FAD5" w14:textId="4EE5E4A8" w:rsidR="00B9680F" w:rsidRDefault="00B9680F" w:rsidP="00B9680F">
      <w:pPr>
        <w:jc w:val="center"/>
        <w:rPr>
          <w:rFonts w:ascii="Arial" w:eastAsiaTheme="minorHAnsi" w:hAnsi="Arial" w:cs="Arial"/>
          <w:b/>
          <w:kern w:val="2"/>
          <w:lang w:val="es-MX"/>
          <w14:ligatures w14:val="standardContextual"/>
        </w:rPr>
      </w:pPr>
      <w:r>
        <w:rPr>
          <w:rFonts w:ascii="Arial" w:eastAsiaTheme="minorHAnsi" w:hAnsi="Arial" w:cs="Arial"/>
          <w:b/>
          <w:kern w:val="2"/>
          <w:lang w:val="es-MX"/>
          <w14:ligatures w14:val="standardContextual"/>
        </w:rPr>
        <w:t>COMPLEMENTO</w:t>
      </w:r>
      <w:r w:rsidR="005008EF">
        <w:rPr>
          <w:rFonts w:ascii="Arial" w:eastAsiaTheme="minorHAnsi" w:hAnsi="Arial" w:cs="Arial"/>
          <w:b/>
          <w:kern w:val="2"/>
          <w:lang w:val="es-MX"/>
          <w14:ligatures w14:val="standardContextual"/>
        </w:rPr>
        <w:t>S</w:t>
      </w:r>
      <w:r>
        <w:rPr>
          <w:rFonts w:ascii="Arial" w:eastAsiaTheme="minorHAnsi" w:hAnsi="Arial" w:cs="Arial"/>
          <w:b/>
          <w:kern w:val="2"/>
          <w:lang w:val="es-MX"/>
          <w14:ligatures w14:val="standardContextual"/>
        </w:rPr>
        <w:t xml:space="preserve"> INFORMATIVO</w:t>
      </w:r>
      <w:r w:rsidR="005008EF">
        <w:rPr>
          <w:rFonts w:ascii="Arial" w:eastAsiaTheme="minorHAnsi" w:hAnsi="Arial" w:cs="Arial"/>
          <w:b/>
          <w:kern w:val="2"/>
          <w:lang w:val="es-MX"/>
          <w14:ligatures w14:val="standardContextual"/>
        </w:rPr>
        <w:t>S</w:t>
      </w:r>
    </w:p>
    <w:p w14:paraId="0649D91F" w14:textId="77777777" w:rsidR="00B9680F" w:rsidRDefault="00B9680F" w:rsidP="00FC6048">
      <w:pPr>
        <w:jc w:val="both"/>
        <w:rPr>
          <w:rFonts w:ascii="Arial" w:eastAsiaTheme="minorHAnsi" w:hAnsi="Arial" w:cs="Arial"/>
          <w:b/>
          <w:kern w:val="2"/>
          <w:lang w:val="es-MX"/>
          <w14:ligatures w14:val="standardContextual"/>
        </w:rPr>
      </w:pPr>
    </w:p>
    <w:p w14:paraId="3E669AD9" w14:textId="0F2A0777" w:rsidR="00B9680F" w:rsidRDefault="00FA61E4" w:rsidP="00B9680F">
      <w:pPr>
        <w:jc w:val="both"/>
        <w:rPr>
          <w:rFonts w:ascii="Arial" w:eastAsiaTheme="minorHAnsi" w:hAnsi="Arial" w:cs="Arial"/>
          <w:b/>
          <w:kern w:val="2"/>
          <w:lang w:val="es-MX"/>
          <w14:ligatures w14:val="standardContextual"/>
        </w:rPr>
      </w:pPr>
      <w:r>
        <w:rPr>
          <w:rFonts w:ascii="Arial" w:eastAsiaTheme="minorHAnsi" w:hAnsi="Arial" w:cs="Arial"/>
          <w:b/>
          <w:kern w:val="2"/>
          <w:lang w:val="es-MX"/>
          <w14:ligatures w14:val="standardContextual"/>
        </w:rPr>
        <w:t>NUMERALIAS</w:t>
      </w:r>
      <w:r w:rsidR="00B9680F" w:rsidRPr="00B9680F">
        <w:rPr>
          <w:rFonts w:ascii="Arial" w:eastAsiaTheme="minorHAnsi" w:hAnsi="Arial" w:cs="Arial"/>
          <w:b/>
          <w:kern w:val="2"/>
          <w:lang w:val="es-MX"/>
          <w14:ligatures w14:val="standardContextual"/>
        </w:rPr>
        <w:t>:</w:t>
      </w:r>
    </w:p>
    <w:p w14:paraId="5A6D1C79" w14:textId="77777777" w:rsidR="00FA61E4" w:rsidRDefault="00FA61E4" w:rsidP="00B9680F">
      <w:pPr>
        <w:jc w:val="both"/>
        <w:rPr>
          <w:rFonts w:ascii="Arial" w:eastAsiaTheme="minorHAnsi" w:hAnsi="Arial" w:cs="Arial"/>
          <w:b/>
          <w:kern w:val="2"/>
          <w:lang w:val="es-MX"/>
          <w14:ligatures w14:val="standardContextual"/>
        </w:rPr>
      </w:pPr>
    </w:p>
    <w:p w14:paraId="26EA34CC" w14:textId="01F84862" w:rsidR="00FA61E4" w:rsidRDefault="00FA61E4" w:rsidP="00B9680F">
      <w:pPr>
        <w:jc w:val="both"/>
        <w:rPr>
          <w:rFonts w:ascii="Arial" w:eastAsiaTheme="minorHAnsi" w:hAnsi="Arial" w:cs="Arial"/>
          <w:kern w:val="2"/>
          <w:lang w:val="es-MX"/>
          <w14:ligatures w14:val="standardContextual"/>
        </w:rPr>
      </w:pPr>
      <w:r>
        <w:rPr>
          <w:rFonts w:ascii="Arial" w:eastAsiaTheme="minorHAnsi" w:hAnsi="Arial" w:cs="Arial"/>
          <w:b/>
          <w:kern w:val="2"/>
          <w:lang w:val="es-MX"/>
          <w14:ligatures w14:val="standardContextual"/>
        </w:rPr>
        <w:t xml:space="preserve">74 </w:t>
      </w:r>
      <w:r w:rsidRPr="00FA61E4">
        <w:rPr>
          <w:rFonts w:ascii="Arial" w:eastAsiaTheme="minorHAnsi" w:hAnsi="Arial" w:cs="Arial"/>
          <w:kern w:val="2"/>
          <w:lang w:val="es-MX"/>
          <w14:ligatures w14:val="standardContextual"/>
        </w:rPr>
        <w:t xml:space="preserve">requisitos para obtener el certificado Playa Limpia Sustentable </w:t>
      </w:r>
    </w:p>
    <w:p w14:paraId="74F77D73" w14:textId="7CF57B61" w:rsidR="009B2661" w:rsidRDefault="009B2661" w:rsidP="00B9680F">
      <w:pPr>
        <w:jc w:val="both"/>
        <w:rPr>
          <w:rFonts w:ascii="Arial" w:eastAsiaTheme="minorHAnsi" w:hAnsi="Arial" w:cs="Arial"/>
          <w:kern w:val="2"/>
          <w:lang w:val="es-MX"/>
          <w14:ligatures w14:val="standardContextual"/>
        </w:rPr>
      </w:pPr>
      <w:r w:rsidRPr="009B2661">
        <w:rPr>
          <w:rFonts w:ascii="Arial" w:eastAsiaTheme="minorHAnsi" w:hAnsi="Arial" w:cs="Arial"/>
          <w:b/>
          <w:kern w:val="2"/>
          <w:lang w:val="es-MX"/>
          <w14:ligatures w14:val="standardContextual"/>
        </w:rPr>
        <w:t>51</w:t>
      </w:r>
      <w:r>
        <w:rPr>
          <w:rFonts w:ascii="Arial" w:eastAsiaTheme="minorHAnsi" w:hAnsi="Arial" w:cs="Arial"/>
          <w:kern w:val="2"/>
          <w:lang w:val="es-MX"/>
          <w14:ligatures w14:val="standardContextual"/>
        </w:rPr>
        <w:t xml:space="preserve"> playas en total en México certificadas por IMNC</w:t>
      </w:r>
    </w:p>
    <w:p w14:paraId="01EA7C9D" w14:textId="77777777" w:rsidR="009B2661" w:rsidRDefault="009B2661" w:rsidP="009B2661">
      <w:pPr>
        <w:jc w:val="both"/>
        <w:rPr>
          <w:rFonts w:ascii="Arial" w:eastAsiaTheme="minorHAnsi" w:hAnsi="Arial" w:cs="Arial"/>
          <w:kern w:val="2"/>
          <w:lang w:val="es-MX"/>
          <w14:ligatures w14:val="standardContextual"/>
        </w:rPr>
      </w:pPr>
      <w:r w:rsidRPr="009B2661">
        <w:rPr>
          <w:rFonts w:ascii="Arial" w:eastAsiaTheme="minorHAnsi" w:hAnsi="Arial" w:cs="Arial"/>
          <w:b/>
          <w:kern w:val="2"/>
          <w:lang w:val="es-MX"/>
          <w14:ligatures w14:val="standardContextual"/>
        </w:rPr>
        <w:t>18</w:t>
      </w:r>
      <w:r>
        <w:rPr>
          <w:rFonts w:ascii="Arial" w:eastAsiaTheme="minorHAnsi" w:hAnsi="Arial" w:cs="Arial"/>
          <w:kern w:val="2"/>
          <w:lang w:val="es-MX"/>
          <w14:ligatures w14:val="standardContextual"/>
        </w:rPr>
        <w:t xml:space="preserve"> playas en Quintana Roo certificadas por IMNC</w:t>
      </w:r>
    </w:p>
    <w:p w14:paraId="2ECE3A95" w14:textId="77777777" w:rsidR="00FA61E4" w:rsidRDefault="00FA61E4" w:rsidP="00B9680F">
      <w:pPr>
        <w:jc w:val="both"/>
        <w:rPr>
          <w:rFonts w:ascii="Arial" w:eastAsiaTheme="minorHAnsi" w:hAnsi="Arial" w:cs="Arial"/>
          <w:b/>
          <w:kern w:val="2"/>
          <w:lang w:val="es-MX"/>
          <w14:ligatures w14:val="standardContextual"/>
        </w:rPr>
      </w:pPr>
    </w:p>
    <w:p w14:paraId="6481D21A" w14:textId="5F92A3C1" w:rsidR="005008EF" w:rsidRDefault="005008EF" w:rsidP="00B9680F">
      <w:pPr>
        <w:jc w:val="both"/>
        <w:rPr>
          <w:rFonts w:ascii="Arial" w:eastAsiaTheme="minorHAnsi" w:hAnsi="Arial" w:cs="Arial"/>
          <w:b/>
          <w:kern w:val="2"/>
          <w:lang w:val="es-MX"/>
          <w14:ligatures w14:val="standardContextual"/>
        </w:rPr>
      </w:pPr>
      <w:r>
        <w:rPr>
          <w:rFonts w:ascii="Arial" w:eastAsiaTheme="minorHAnsi" w:hAnsi="Arial" w:cs="Arial"/>
          <w:b/>
          <w:kern w:val="2"/>
          <w:lang w:val="es-MX"/>
          <w14:ligatures w14:val="standardContextual"/>
        </w:rPr>
        <w:t xml:space="preserve">HECHO: </w:t>
      </w:r>
    </w:p>
    <w:p w14:paraId="63661DD0" w14:textId="77777777" w:rsidR="005008EF" w:rsidRDefault="005008EF" w:rsidP="00B9680F">
      <w:pPr>
        <w:jc w:val="both"/>
        <w:rPr>
          <w:rFonts w:ascii="Arial" w:eastAsiaTheme="minorHAnsi" w:hAnsi="Arial" w:cs="Arial"/>
          <w:b/>
          <w:kern w:val="2"/>
          <w:lang w:val="es-MX"/>
          <w14:ligatures w14:val="standardContextual"/>
        </w:rPr>
      </w:pPr>
    </w:p>
    <w:p w14:paraId="5A2C8203" w14:textId="0750916A" w:rsidR="005008EF" w:rsidRDefault="005008EF" w:rsidP="005008EF">
      <w:pPr>
        <w:pStyle w:val="Sinespaciado"/>
        <w:jc w:val="both"/>
        <w:rPr>
          <w:rFonts w:ascii="Arial" w:hAnsi="Arial" w:cs="Arial"/>
          <w:lang w:val="es-MX"/>
        </w:rPr>
      </w:pPr>
      <w:r>
        <w:rPr>
          <w:rFonts w:ascii="Arial" w:hAnsi="Arial" w:cs="Arial"/>
          <w:lang w:val="es-MX"/>
        </w:rPr>
        <w:t xml:space="preserve">En el caso de Playa Limpia Sustentable es un distintivo que se renueva cada dos años a quienes cumplen 74 criterios en cinco categorías que son: calidad del </w:t>
      </w:r>
      <w:r>
        <w:rPr>
          <w:rFonts w:ascii="Arial" w:hAnsi="Arial" w:cs="Arial"/>
          <w:lang w:val="es-MX"/>
        </w:rPr>
        <w:lastRenderedPageBreak/>
        <w:t>agua, infraestructura costera, biodiversidad, seguridad y s</w:t>
      </w:r>
      <w:r w:rsidR="009C5004">
        <w:rPr>
          <w:rFonts w:ascii="Arial" w:hAnsi="Arial" w:cs="Arial"/>
          <w:lang w:val="es-MX"/>
        </w:rPr>
        <w:t xml:space="preserve">ervicios y educación ambiental, evaluados por la Norma Mexicana NMX-AA-120-SCFI-2016. </w:t>
      </w:r>
    </w:p>
    <w:p w14:paraId="0F3EE9E1" w14:textId="77777777" w:rsidR="005008EF" w:rsidRDefault="005008EF" w:rsidP="005008EF">
      <w:pPr>
        <w:pStyle w:val="Sinespaciado"/>
        <w:jc w:val="both"/>
        <w:rPr>
          <w:rFonts w:ascii="Arial" w:hAnsi="Arial" w:cs="Arial"/>
          <w:lang w:val="es-MX"/>
        </w:rPr>
      </w:pPr>
    </w:p>
    <w:p w14:paraId="19454996" w14:textId="42DE9EFC" w:rsidR="005008EF" w:rsidRDefault="005008EF" w:rsidP="005008EF">
      <w:pPr>
        <w:pStyle w:val="Sinespaciado"/>
        <w:jc w:val="both"/>
        <w:rPr>
          <w:rFonts w:ascii="Arial" w:hAnsi="Arial" w:cs="Arial"/>
          <w:lang w:val="es-MX"/>
        </w:rPr>
      </w:pPr>
      <w:r>
        <w:rPr>
          <w:rFonts w:ascii="Arial" w:hAnsi="Arial" w:cs="Arial"/>
          <w:lang w:val="es-MX"/>
        </w:rPr>
        <w:t xml:space="preserve">El certificado Playa Platino es anual y también cuenta con cuatro ramas </w:t>
      </w:r>
      <w:r w:rsidR="00802EAB">
        <w:rPr>
          <w:rFonts w:ascii="Arial" w:hAnsi="Arial" w:cs="Arial"/>
          <w:lang w:val="es-MX"/>
        </w:rPr>
        <w:t xml:space="preserve">de calificación </w:t>
      </w:r>
      <w:r>
        <w:rPr>
          <w:rFonts w:ascii="Arial" w:hAnsi="Arial" w:cs="Arial"/>
          <w:lang w:val="es-MX"/>
        </w:rPr>
        <w:t xml:space="preserve">que son: limpieza (nivel A), seguridad (nivel B), servicios (nivel C) y calidad del agua (nivel D). </w:t>
      </w:r>
    </w:p>
    <w:p w14:paraId="17A1123C" w14:textId="77777777" w:rsidR="005008EF" w:rsidRDefault="005008EF" w:rsidP="00B9680F">
      <w:pPr>
        <w:jc w:val="both"/>
        <w:rPr>
          <w:rFonts w:ascii="Arial" w:eastAsiaTheme="minorHAnsi" w:hAnsi="Arial" w:cs="Arial"/>
          <w:b/>
          <w:kern w:val="2"/>
          <w:lang w:val="es-MX"/>
          <w14:ligatures w14:val="standardContextual"/>
        </w:rPr>
      </w:pPr>
    </w:p>
    <w:p w14:paraId="6ED406DA" w14:textId="2CFD9C03" w:rsidR="00FA61E4" w:rsidRDefault="00FA61E4" w:rsidP="00FA61E4">
      <w:pPr>
        <w:jc w:val="center"/>
        <w:rPr>
          <w:rFonts w:ascii="Arial" w:eastAsiaTheme="minorHAnsi" w:hAnsi="Arial" w:cs="Arial"/>
          <w:b/>
          <w:kern w:val="2"/>
          <w:lang w:val="es-MX"/>
          <w14:ligatures w14:val="standardContextual"/>
        </w:rPr>
      </w:pPr>
      <w:r>
        <w:rPr>
          <w:rFonts w:ascii="Arial" w:eastAsiaTheme="minorHAnsi" w:hAnsi="Arial" w:cs="Arial"/>
          <w:b/>
          <w:kern w:val="2"/>
          <w:lang w:val="es-MX"/>
          <w14:ligatures w14:val="standardContextual"/>
        </w:rPr>
        <w:t>CAJA DE DATOS</w:t>
      </w:r>
    </w:p>
    <w:p w14:paraId="5717DDD1" w14:textId="77777777" w:rsidR="00FA61E4" w:rsidRDefault="00FA61E4" w:rsidP="00B9680F">
      <w:pPr>
        <w:jc w:val="both"/>
        <w:rPr>
          <w:rFonts w:ascii="Arial" w:eastAsiaTheme="minorHAnsi" w:hAnsi="Arial" w:cs="Arial"/>
          <w:b/>
          <w:kern w:val="2"/>
          <w:lang w:val="es-MX"/>
          <w14:ligatures w14:val="standardContextual"/>
        </w:rPr>
      </w:pPr>
    </w:p>
    <w:p w14:paraId="403AFE1B" w14:textId="32332521" w:rsidR="00FA61E4" w:rsidRDefault="00FA61E4" w:rsidP="00B9680F">
      <w:pPr>
        <w:jc w:val="both"/>
        <w:rPr>
          <w:rFonts w:ascii="Arial" w:eastAsiaTheme="minorHAnsi" w:hAnsi="Arial" w:cs="Arial"/>
          <w:kern w:val="2"/>
          <w:lang w:val="es-MX"/>
          <w14:ligatures w14:val="standardContextual"/>
        </w:rPr>
      </w:pPr>
      <w:r w:rsidRPr="00FA61E4">
        <w:rPr>
          <w:rFonts w:ascii="Arial" w:eastAsiaTheme="minorHAnsi" w:hAnsi="Arial" w:cs="Arial"/>
          <w:kern w:val="2"/>
          <w:lang w:val="es-MX"/>
          <w14:ligatures w14:val="standardContextual"/>
        </w:rPr>
        <w:t xml:space="preserve">Certificaciones recibidas: </w:t>
      </w:r>
    </w:p>
    <w:p w14:paraId="6F243C3A" w14:textId="77777777" w:rsidR="00FA61E4" w:rsidRPr="00FA61E4" w:rsidRDefault="00FA61E4" w:rsidP="00B9680F">
      <w:pPr>
        <w:jc w:val="both"/>
        <w:rPr>
          <w:rFonts w:ascii="Arial" w:eastAsiaTheme="minorHAnsi" w:hAnsi="Arial" w:cs="Arial"/>
          <w:kern w:val="2"/>
          <w:lang w:val="es-MX"/>
          <w14:ligatures w14:val="standardContextual"/>
        </w:rPr>
      </w:pPr>
    </w:p>
    <w:p w14:paraId="6E68B33F" w14:textId="466F7BF8" w:rsidR="00FA61E4" w:rsidRPr="00FA61E4" w:rsidRDefault="00FA61E4" w:rsidP="00B9680F">
      <w:pPr>
        <w:jc w:val="both"/>
        <w:rPr>
          <w:rFonts w:ascii="Arial" w:eastAsiaTheme="minorHAnsi" w:hAnsi="Arial" w:cs="Arial"/>
          <w:kern w:val="2"/>
          <w:lang w:val="es-MX"/>
          <w14:ligatures w14:val="standardContextual"/>
        </w:rPr>
      </w:pPr>
      <w:r w:rsidRPr="00FA61E4">
        <w:rPr>
          <w:rFonts w:ascii="Arial" w:eastAsiaTheme="minorHAnsi" w:hAnsi="Arial" w:cs="Arial"/>
          <w:kern w:val="2"/>
          <w:lang w:val="es-MX"/>
          <w14:ligatures w14:val="standardContextual"/>
        </w:rPr>
        <w:t xml:space="preserve">Playa Limpia y Sustentable: </w:t>
      </w:r>
    </w:p>
    <w:p w14:paraId="2AEC4DC0" w14:textId="409C46B7" w:rsidR="00FA61E4" w:rsidRPr="00FA61E4" w:rsidRDefault="00FA61E4" w:rsidP="00FA61E4">
      <w:pPr>
        <w:pStyle w:val="Prrafodelista"/>
        <w:numPr>
          <w:ilvl w:val="0"/>
          <w:numId w:val="12"/>
        </w:numPr>
        <w:jc w:val="both"/>
        <w:rPr>
          <w:rFonts w:ascii="Arial" w:eastAsiaTheme="minorHAnsi" w:hAnsi="Arial" w:cs="Arial"/>
          <w:kern w:val="2"/>
          <w:lang w:val="es-MX"/>
          <w14:ligatures w14:val="standardContextual"/>
        </w:rPr>
      </w:pPr>
      <w:r w:rsidRPr="00FA61E4">
        <w:rPr>
          <w:rFonts w:ascii="Arial" w:eastAsiaTheme="minorHAnsi" w:hAnsi="Arial" w:cs="Arial"/>
          <w:kern w:val="2"/>
          <w:lang w:val="es-MX"/>
          <w14:ligatures w14:val="standardContextual"/>
        </w:rPr>
        <w:t>Delfines, Nivel II</w:t>
      </w:r>
    </w:p>
    <w:p w14:paraId="5367650B" w14:textId="2D9ADA3F" w:rsidR="00FA61E4" w:rsidRPr="00FA61E4" w:rsidRDefault="00FA61E4" w:rsidP="00FA61E4">
      <w:pPr>
        <w:pStyle w:val="Prrafodelista"/>
        <w:numPr>
          <w:ilvl w:val="0"/>
          <w:numId w:val="12"/>
        </w:numPr>
        <w:jc w:val="both"/>
        <w:rPr>
          <w:rFonts w:ascii="Arial" w:eastAsiaTheme="minorHAnsi" w:hAnsi="Arial" w:cs="Arial"/>
          <w:kern w:val="2"/>
          <w:lang w:val="es-MX"/>
          <w14:ligatures w14:val="standardContextual"/>
        </w:rPr>
      </w:pPr>
      <w:r w:rsidRPr="00FA61E4">
        <w:rPr>
          <w:rFonts w:ascii="Arial" w:eastAsiaTheme="minorHAnsi" w:hAnsi="Arial" w:cs="Arial"/>
          <w:kern w:val="2"/>
          <w:lang w:val="es-MX"/>
          <w14:ligatures w14:val="standardContextual"/>
        </w:rPr>
        <w:t>Las Perlas, Nivel III (la más alta categoría)</w:t>
      </w:r>
    </w:p>
    <w:p w14:paraId="7DEAA3CD" w14:textId="77777777" w:rsidR="00FA61E4" w:rsidRPr="00FA61E4" w:rsidRDefault="00FA61E4" w:rsidP="00FA61E4">
      <w:pPr>
        <w:jc w:val="both"/>
        <w:rPr>
          <w:rFonts w:ascii="Arial" w:eastAsiaTheme="minorHAnsi" w:hAnsi="Arial" w:cs="Arial"/>
          <w:kern w:val="2"/>
          <w:lang w:val="es-MX"/>
          <w14:ligatures w14:val="standardContextual"/>
        </w:rPr>
      </w:pPr>
    </w:p>
    <w:p w14:paraId="0D1189FB" w14:textId="5BD61D9D" w:rsidR="00FA61E4" w:rsidRDefault="00FA61E4" w:rsidP="00FA61E4">
      <w:pPr>
        <w:jc w:val="both"/>
        <w:rPr>
          <w:rFonts w:ascii="Arial" w:eastAsiaTheme="minorHAnsi" w:hAnsi="Arial" w:cs="Arial"/>
          <w:kern w:val="2"/>
          <w:lang w:val="es-MX"/>
          <w14:ligatures w14:val="standardContextual"/>
        </w:rPr>
      </w:pPr>
      <w:r w:rsidRPr="00FA61E4">
        <w:rPr>
          <w:rFonts w:ascii="Arial" w:eastAsiaTheme="minorHAnsi" w:hAnsi="Arial" w:cs="Arial"/>
          <w:kern w:val="2"/>
          <w:lang w:val="es-MX"/>
          <w14:ligatures w14:val="standardContextual"/>
        </w:rPr>
        <w:t xml:space="preserve">Playa Platino: </w:t>
      </w:r>
    </w:p>
    <w:p w14:paraId="5C2763B8" w14:textId="7CA7AC61" w:rsidR="00FA61E4" w:rsidRDefault="00FA61E4" w:rsidP="00FA61E4">
      <w:pPr>
        <w:pStyle w:val="Prrafodelista"/>
        <w:numPr>
          <w:ilvl w:val="0"/>
          <w:numId w:val="12"/>
        </w:numPr>
        <w:jc w:val="both"/>
        <w:rPr>
          <w:rFonts w:ascii="Arial" w:eastAsiaTheme="minorHAnsi" w:hAnsi="Arial" w:cs="Arial"/>
          <w:kern w:val="2"/>
          <w:lang w:val="es-MX"/>
          <w14:ligatures w14:val="standardContextual"/>
        </w:rPr>
      </w:pPr>
      <w:r>
        <w:rPr>
          <w:rFonts w:ascii="Arial" w:eastAsiaTheme="minorHAnsi" w:hAnsi="Arial" w:cs="Arial"/>
          <w:kern w:val="2"/>
          <w:lang w:val="es-MX"/>
          <w14:ligatures w14:val="standardContextual"/>
        </w:rPr>
        <w:t>Del Niño</w:t>
      </w:r>
    </w:p>
    <w:p w14:paraId="75B00473" w14:textId="087E0D25" w:rsidR="00FA61E4" w:rsidRDefault="00FA61E4" w:rsidP="00FA61E4">
      <w:pPr>
        <w:pStyle w:val="Prrafodelista"/>
        <w:numPr>
          <w:ilvl w:val="0"/>
          <w:numId w:val="12"/>
        </w:numPr>
        <w:jc w:val="both"/>
        <w:rPr>
          <w:rFonts w:ascii="Arial" w:eastAsiaTheme="minorHAnsi" w:hAnsi="Arial" w:cs="Arial"/>
          <w:kern w:val="2"/>
          <w:lang w:val="es-MX"/>
          <w14:ligatures w14:val="standardContextual"/>
        </w:rPr>
      </w:pPr>
      <w:r>
        <w:rPr>
          <w:rFonts w:ascii="Arial" w:eastAsiaTheme="minorHAnsi" w:hAnsi="Arial" w:cs="Arial"/>
          <w:kern w:val="2"/>
          <w:lang w:val="es-MX"/>
          <w14:ligatures w14:val="standardContextual"/>
        </w:rPr>
        <w:t>Las Perlas</w:t>
      </w:r>
    </w:p>
    <w:p w14:paraId="478D0823" w14:textId="15535000" w:rsidR="00FA61E4" w:rsidRDefault="00FA61E4" w:rsidP="00FA61E4">
      <w:pPr>
        <w:pStyle w:val="Prrafodelista"/>
        <w:numPr>
          <w:ilvl w:val="0"/>
          <w:numId w:val="12"/>
        </w:numPr>
        <w:jc w:val="both"/>
        <w:rPr>
          <w:rFonts w:ascii="Arial" w:eastAsiaTheme="minorHAnsi" w:hAnsi="Arial" w:cs="Arial"/>
          <w:kern w:val="2"/>
          <w:lang w:val="es-MX"/>
          <w14:ligatures w14:val="standardContextual"/>
        </w:rPr>
      </w:pPr>
      <w:r>
        <w:rPr>
          <w:rFonts w:ascii="Arial" w:eastAsiaTheme="minorHAnsi" w:hAnsi="Arial" w:cs="Arial"/>
          <w:kern w:val="2"/>
          <w:lang w:val="es-MX"/>
          <w14:ligatures w14:val="standardContextual"/>
        </w:rPr>
        <w:t xml:space="preserve">Chac Mool </w:t>
      </w:r>
    </w:p>
    <w:p w14:paraId="66CB0387" w14:textId="340AA8C0" w:rsidR="00FA61E4" w:rsidRDefault="00FA61E4" w:rsidP="00FA61E4">
      <w:pPr>
        <w:pStyle w:val="Prrafodelista"/>
        <w:numPr>
          <w:ilvl w:val="0"/>
          <w:numId w:val="12"/>
        </w:numPr>
        <w:jc w:val="both"/>
        <w:rPr>
          <w:rFonts w:ascii="Arial" w:eastAsiaTheme="minorHAnsi" w:hAnsi="Arial" w:cs="Arial"/>
          <w:kern w:val="2"/>
          <w:lang w:val="es-MX"/>
          <w14:ligatures w14:val="standardContextual"/>
        </w:rPr>
      </w:pPr>
      <w:r>
        <w:rPr>
          <w:rFonts w:ascii="Arial" w:eastAsiaTheme="minorHAnsi" w:hAnsi="Arial" w:cs="Arial"/>
          <w:kern w:val="2"/>
          <w:lang w:val="es-MX"/>
          <w14:ligatures w14:val="standardContextual"/>
        </w:rPr>
        <w:t>Marlín</w:t>
      </w:r>
    </w:p>
    <w:p w14:paraId="43B93A9E" w14:textId="35BB8623" w:rsidR="00FA61E4" w:rsidRDefault="00FA61E4" w:rsidP="00FA61E4">
      <w:pPr>
        <w:pStyle w:val="Prrafodelista"/>
        <w:numPr>
          <w:ilvl w:val="0"/>
          <w:numId w:val="12"/>
        </w:numPr>
        <w:jc w:val="both"/>
        <w:rPr>
          <w:rFonts w:ascii="Arial" w:eastAsiaTheme="minorHAnsi" w:hAnsi="Arial" w:cs="Arial"/>
          <w:kern w:val="2"/>
          <w:lang w:val="es-MX"/>
          <w14:ligatures w14:val="standardContextual"/>
        </w:rPr>
      </w:pPr>
      <w:r>
        <w:rPr>
          <w:rFonts w:ascii="Arial" w:eastAsiaTheme="minorHAnsi" w:hAnsi="Arial" w:cs="Arial"/>
          <w:kern w:val="2"/>
          <w:lang w:val="es-MX"/>
          <w14:ligatures w14:val="standardContextual"/>
        </w:rPr>
        <w:t>Ballenas</w:t>
      </w:r>
    </w:p>
    <w:p w14:paraId="17F89010" w14:textId="3AD119E2" w:rsidR="00FA61E4" w:rsidRDefault="00FA61E4" w:rsidP="00FA61E4">
      <w:pPr>
        <w:pStyle w:val="Prrafodelista"/>
        <w:numPr>
          <w:ilvl w:val="0"/>
          <w:numId w:val="12"/>
        </w:numPr>
        <w:jc w:val="both"/>
        <w:rPr>
          <w:rFonts w:ascii="Arial" w:eastAsiaTheme="minorHAnsi" w:hAnsi="Arial" w:cs="Arial"/>
          <w:kern w:val="2"/>
          <w:lang w:val="es-MX"/>
          <w14:ligatures w14:val="standardContextual"/>
        </w:rPr>
      </w:pPr>
      <w:r>
        <w:rPr>
          <w:rFonts w:ascii="Arial" w:eastAsiaTheme="minorHAnsi" w:hAnsi="Arial" w:cs="Arial"/>
          <w:kern w:val="2"/>
          <w:lang w:val="es-MX"/>
          <w14:ligatures w14:val="standardContextual"/>
        </w:rPr>
        <w:t>Delfines</w:t>
      </w:r>
    </w:p>
    <w:p w14:paraId="7615BBC3" w14:textId="1BDBAEEB" w:rsidR="00FA61E4" w:rsidRDefault="00FA61E4" w:rsidP="00FA61E4">
      <w:pPr>
        <w:pStyle w:val="Prrafodelista"/>
        <w:numPr>
          <w:ilvl w:val="0"/>
          <w:numId w:val="12"/>
        </w:numPr>
        <w:jc w:val="both"/>
        <w:rPr>
          <w:rFonts w:ascii="Arial" w:eastAsiaTheme="minorHAnsi" w:hAnsi="Arial" w:cs="Arial"/>
          <w:kern w:val="2"/>
          <w:lang w:val="es-MX"/>
          <w14:ligatures w14:val="standardContextual"/>
        </w:rPr>
      </w:pPr>
      <w:r>
        <w:rPr>
          <w:rFonts w:ascii="Arial" w:eastAsiaTheme="minorHAnsi" w:hAnsi="Arial" w:cs="Arial"/>
          <w:kern w:val="2"/>
          <w:lang w:val="es-MX"/>
          <w14:ligatures w14:val="standardContextual"/>
        </w:rPr>
        <w:t xml:space="preserve">Coral </w:t>
      </w:r>
    </w:p>
    <w:p w14:paraId="02DAB844" w14:textId="7CEC2358" w:rsidR="00FA61E4" w:rsidRPr="00FA61E4" w:rsidRDefault="00FA61E4" w:rsidP="00FA61E4">
      <w:pPr>
        <w:pStyle w:val="Prrafodelista"/>
        <w:numPr>
          <w:ilvl w:val="0"/>
          <w:numId w:val="12"/>
        </w:numPr>
        <w:jc w:val="both"/>
        <w:rPr>
          <w:rFonts w:ascii="Arial" w:eastAsiaTheme="minorHAnsi" w:hAnsi="Arial" w:cs="Arial"/>
          <w:kern w:val="2"/>
          <w:lang w:val="es-MX"/>
          <w14:ligatures w14:val="standardContextual"/>
        </w:rPr>
      </w:pPr>
      <w:r>
        <w:rPr>
          <w:rFonts w:ascii="Arial" w:eastAsiaTheme="minorHAnsi" w:hAnsi="Arial" w:cs="Arial"/>
          <w:kern w:val="2"/>
          <w:lang w:val="es-MX"/>
          <w14:ligatures w14:val="standardContextual"/>
        </w:rPr>
        <w:t xml:space="preserve">Hotel Occidental </w:t>
      </w:r>
      <w:proofErr w:type="spellStart"/>
      <w:r>
        <w:rPr>
          <w:rFonts w:ascii="Arial" w:eastAsiaTheme="minorHAnsi" w:hAnsi="Arial" w:cs="Arial"/>
          <w:kern w:val="2"/>
          <w:lang w:val="es-MX"/>
          <w14:ligatures w14:val="standardContextual"/>
        </w:rPr>
        <w:t>Tucancun</w:t>
      </w:r>
      <w:proofErr w:type="spellEnd"/>
    </w:p>
    <w:p w14:paraId="123D7C4C" w14:textId="77777777" w:rsidR="00FA61E4" w:rsidRPr="00FA61E4" w:rsidRDefault="00FA61E4" w:rsidP="00FA61E4">
      <w:pPr>
        <w:jc w:val="both"/>
        <w:rPr>
          <w:rFonts w:ascii="Arial" w:eastAsiaTheme="minorHAnsi" w:hAnsi="Arial" w:cs="Arial"/>
          <w:kern w:val="2"/>
          <w:lang w:val="es-MX"/>
          <w14:ligatures w14:val="standardContextual"/>
        </w:rPr>
      </w:pPr>
    </w:p>
    <w:bookmarkEnd w:id="0"/>
    <w:p w14:paraId="48B50FB9" w14:textId="38D6E2AA" w:rsidR="00173E4F" w:rsidRPr="00FA61E4" w:rsidRDefault="00173E4F" w:rsidP="005B33ED"/>
    <w:sectPr w:rsidR="00173E4F" w:rsidRPr="00FA61E4" w:rsidSect="003C2745">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A60EB" w14:textId="77777777" w:rsidR="00627F88" w:rsidRDefault="00627F88" w:rsidP="00197A39">
      <w:r>
        <w:separator/>
      </w:r>
    </w:p>
  </w:endnote>
  <w:endnote w:type="continuationSeparator" w:id="0">
    <w:p w14:paraId="743566F9" w14:textId="77777777" w:rsidR="00627F88" w:rsidRDefault="00627F88"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D8FD" w14:textId="77777777" w:rsidR="00080EF4" w:rsidRDefault="00080E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22D9D" w14:textId="77777777" w:rsidR="00080EF4" w:rsidRDefault="00080E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78C72" w14:textId="77777777" w:rsidR="00627F88" w:rsidRDefault="00627F88" w:rsidP="00197A39">
      <w:r>
        <w:separator/>
      </w:r>
    </w:p>
  </w:footnote>
  <w:footnote w:type="continuationSeparator" w:id="0">
    <w:p w14:paraId="71DDDF5A" w14:textId="77777777" w:rsidR="00627F88" w:rsidRDefault="00627F88" w:rsidP="0019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5647C" w14:textId="77777777" w:rsidR="00080EF4" w:rsidRDefault="00080E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6BDB0" w14:textId="77777777" w:rsidR="00747D4E" w:rsidRDefault="00080EF4">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080EF4"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080EF4" w:rsidP="00835EC6">
          <w:pPr>
            <w:pStyle w:val="Encabezado"/>
            <w:tabs>
              <w:tab w:val="clear" w:pos="4419"/>
              <w:tab w:val="clear" w:pos="8838"/>
            </w:tabs>
            <w:rPr>
              <w:rFonts w:ascii="Gotham" w:hAnsi="Gotham"/>
              <w:sz w:val="22"/>
              <w:szCs w:val="22"/>
              <w:lang w:val="es-MX"/>
            </w:rPr>
          </w:pPr>
        </w:p>
        <w:p w14:paraId="4D3D75BF" w14:textId="4290EB8A"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1E219B">
            <w:rPr>
              <w:rFonts w:ascii="Gotham" w:hAnsi="Gotham"/>
              <w:b/>
              <w:sz w:val="22"/>
              <w:szCs w:val="22"/>
              <w:lang w:val="es-MX"/>
            </w:rPr>
            <w:t>168</w:t>
          </w:r>
          <w:r w:rsidR="00080EF4">
            <w:rPr>
              <w:rFonts w:ascii="Gotham" w:hAnsi="Gotham"/>
              <w:b/>
              <w:sz w:val="22"/>
              <w:szCs w:val="22"/>
              <w:lang w:val="es-MX"/>
            </w:rPr>
            <w:t>6</w:t>
          </w:r>
        </w:p>
        <w:p w14:paraId="2DA379B5" w14:textId="77777777" w:rsidR="001E219B" w:rsidRDefault="001E219B" w:rsidP="00F56252">
          <w:pPr>
            <w:pStyle w:val="Encabezado"/>
            <w:tabs>
              <w:tab w:val="clear" w:pos="4419"/>
              <w:tab w:val="clear" w:pos="8838"/>
            </w:tabs>
            <w:rPr>
              <w:rFonts w:ascii="Gotham" w:hAnsi="Gotham"/>
              <w:sz w:val="22"/>
              <w:szCs w:val="22"/>
              <w:lang w:val="es-MX"/>
            </w:rPr>
          </w:pPr>
        </w:p>
        <w:p w14:paraId="403EFF4F" w14:textId="03FA0F6E" w:rsidR="006F1C77" w:rsidRPr="00E068A5" w:rsidRDefault="00212935" w:rsidP="00080EF4">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080EF4">
            <w:rPr>
              <w:rFonts w:ascii="Gotham" w:hAnsi="Gotham"/>
              <w:sz w:val="22"/>
              <w:szCs w:val="22"/>
              <w:lang w:val="es-MX"/>
            </w:rPr>
            <w:t>9</w:t>
          </w:r>
          <w:bookmarkStart w:id="1" w:name="_GoBack"/>
          <w:bookmarkEnd w:id="1"/>
          <w:r>
            <w:rPr>
              <w:rFonts w:ascii="Gotham" w:hAnsi="Gotham"/>
              <w:sz w:val="22"/>
              <w:szCs w:val="22"/>
              <w:lang w:val="es-MX"/>
            </w:rPr>
            <w:t xml:space="preserve"> de junio</w:t>
          </w:r>
          <w:r w:rsidR="00E727C2">
            <w:rPr>
              <w:rFonts w:ascii="Gotham" w:hAnsi="Gotham"/>
              <w:sz w:val="22"/>
              <w:szCs w:val="22"/>
              <w:lang w:val="es-MX"/>
            </w:rPr>
            <w:t xml:space="preserve"> de 202</w:t>
          </w:r>
          <w:r w:rsidR="003714D4">
            <w:rPr>
              <w:rFonts w:ascii="Gotham" w:hAnsi="Gotham"/>
              <w:sz w:val="22"/>
              <w:szCs w:val="22"/>
              <w:lang w:val="es-MX"/>
            </w:rPr>
            <w:t>3</w:t>
          </w:r>
        </w:p>
      </w:tc>
    </w:tr>
  </w:tbl>
  <w:p w14:paraId="506488C1" w14:textId="77777777" w:rsidR="00747D4E" w:rsidRPr="00067BB4" w:rsidRDefault="00080EF4" w:rsidP="00BC656D">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65634" w14:textId="77777777" w:rsidR="00080EF4" w:rsidRDefault="00080E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C823E7"/>
    <w:multiLevelType w:val="hybridMultilevel"/>
    <w:tmpl w:val="09209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2C61AA"/>
    <w:multiLevelType w:val="hybridMultilevel"/>
    <w:tmpl w:val="9A4A8760"/>
    <w:lvl w:ilvl="0" w:tplc="7FCC14CE">
      <w:start w:val="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43F6047"/>
    <w:multiLevelType w:val="hybridMultilevel"/>
    <w:tmpl w:val="B3D68D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65C86C4C"/>
    <w:multiLevelType w:val="hybridMultilevel"/>
    <w:tmpl w:val="F2AA26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B5265E1"/>
    <w:multiLevelType w:val="hybridMultilevel"/>
    <w:tmpl w:val="4AA2A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2"/>
  </w:num>
  <w:num w:numId="6">
    <w:abstractNumId w:val="0"/>
  </w:num>
  <w:num w:numId="7">
    <w:abstractNumId w:val="9"/>
  </w:num>
  <w:num w:numId="8">
    <w:abstractNumId w:val="11"/>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A39"/>
    <w:rsid w:val="00004845"/>
    <w:rsid w:val="00030271"/>
    <w:rsid w:val="000555EA"/>
    <w:rsid w:val="000656F9"/>
    <w:rsid w:val="00080EF4"/>
    <w:rsid w:val="000818B2"/>
    <w:rsid w:val="00096D98"/>
    <w:rsid w:val="000C5E14"/>
    <w:rsid w:val="000D1D4B"/>
    <w:rsid w:val="00172ACF"/>
    <w:rsid w:val="00173E4F"/>
    <w:rsid w:val="00197A39"/>
    <w:rsid w:val="001A259B"/>
    <w:rsid w:val="001C1AAA"/>
    <w:rsid w:val="001D644D"/>
    <w:rsid w:val="001D676E"/>
    <w:rsid w:val="001E219B"/>
    <w:rsid w:val="00212935"/>
    <w:rsid w:val="00233730"/>
    <w:rsid w:val="00247B0F"/>
    <w:rsid w:val="00251756"/>
    <w:rsid w:val="002723EB"/>
    <w:rsid w:val="002B4C33"/>
    <w:rsid w:val="002D1F32"/>
    <w:rsid w:val="002F7C59"/>
    <w:rsid w:val="00307886"/>
    <w:rsid w:val="00315FDB"/>
    <w:rsid w:val="00335D7B"/>
    <w:rsid w:val="003714D4"/>
    <w:rsid w:val="00376AF3"/>
    <w:rsid w:val="003A6A70"/>
    <w:rsid w:val="003B6964"/>
    <w:rsid w:val="00431B5B"/>
    <w:rsid w:val="00482A6A"/>
    <w:rsid w:val="004A6385"/>
    <w:rsid w:val="004D22D7"/>
    <w:rsid w:val="005008EF"/>
    <w:rsid w:val="00560F2A"/>
    <w:rsid w:val="0059677B"/>
    <w:rsid w:val="005B33ED"/>
    <w:rsid w:val="00610640"/>
    <w:rsid w:val="00626120"/>
    <w:rsid w:val="00627F88"/>
    <w:rsid w:val="006346C9"/>
    <w:rsid w:val="00634B57"/>
    <w:rsid w:val="00663B7C"/>
    <w:rsid w:val="00674210"/>
    <w:rsid w:val="006A3329"/>
    <w:rsid w:val="006B54DF"/>
    <w:rsid w:val="006E3295"/>
    <w:rsid w:val="006F1BF8"/>
    <w:rsid w:val="006F1C77"/>
    <w:rsid w:val="00755FB4"/>
    <w:rsid w:val="00785A9A"/>
    <w:rsid w:val="00802EAB"/>
    <w:rsid w:val="00872804"/>
    <w:rsid w:val="008B3A81"/>
    <w:rsid w:val="008D6405"/>
    <w:rsid w:val="008F1C7B"/>
    <w:rsid w:val="008F4015"/>
    <w:rsid w:val="00931C96"/>
    <w:rsid w:val="00941E59"/>
    <w:rsid w:val="0096444C"/>
    <w:rsid w:val="009B2661"/>
    <w:rsid w:val="009C5004"/>
    <w:rsid w:val="009D1B40"/>
    <w:rsid w:val="009F46C4"/>
    <w:rsid w:val="00A16E73"/>
    <w:rsid w:val="00A508A1"/>
    <w:rsid w:val="00A91DD2"/>
    <w:rsid w:val="00A95BF5"/>
    <w:rsid w:val="00AA0D02"/>
    <w:rsid w:val="00B471F7"/>
    <w:rsid w:val="00B65EC2"/>
    <w:rsid w:val="00B83984"/>
    <w:rsid w:val="00B9680F"/>
    <w:rsid w:val="00BB4371"/>
    <w:rsid w:val="00BB78E8"/>
    <w:rsid w:val="00BF3F35"/>
    <w:rsid w:val="00BF69A5"/>
    <w:rsid w:val="00D152D0"/>
    <w:rsid w:val="00D22662"/>
    <w:rsid w:val="00D36A00"/>
    <w:rsid w:val="00D37120"/>
    <w:rsid w:val="00D4610E"/>
    <w:rsid w:val="00DD0694"/>
    <w:rsid w:val="00DD4F61"/>
    <w:rsid w:val="00E068A5"/>
    <w:rsid w:val="00E61F3D"/>
    <w:rsid w:val="00E727C2"/>
    <w:rsid w:val="00E80750"/>
    <w:rsid w:val="00F03E8F"/>
    <w:rsid w:val="00F05ECE"/>
    <w:rsid w:val="00F272A2"/>
    <w:rsid w:val="00F65857"/>
    <w:rsid w:val="00FA61E4"/>
    <w:rsid w:val="00FC6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755</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usuario</cp:lastModifiedBy>
  <cp:revision>25</cp:revision>
  <dcterms:created xsi:type="dcterms:W3CDTF">2023-06-07T17:34:00Z</dcterms:created>
  <dcterms:modified xsi:type="dcterms:W3CDTF">2023-06-09T20:51:00Z</dcterms:modified>
</cp:coreProperties>
</file>